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Konstituerende bestyrelsesmøde,</w:t>
      </w:r>
    </w:p>
    <w:p>
      <w:pPr>
        <w:pStyle w:val="Title"/>
        <w:jc w:val="center"/>
        <w:rPr>
          <w:rFonts w:ascii="Calibri" w:hAnsi="Calibri"/>
        </w:rPr>
      </w:pPr>
      <w:r>
        <w:rPr>
          <w:rFonts w:ascii="Calibri" w:hAnsi="Calibri"/>
        </w:rPr>
        <w:t>tirsdag d. 27. februar, 2018, kl. 19.00</w:t>
      </w:r>
    </w:p>
    <w:p>
      <w:pPr>
        <w:pStyle w:val="Subtitle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Mødt: </w:t>
        <w:tab/>
        <w:t xml:space="preserve">Kristine Qvistgaard, Nils Høvring, Niels Jørgensen, Ulla Nielsen Frost, Henrik Førby, Karin </w:t>
        <w:tab/>
        <w:t>Lynggaard, Linda Vognstrup, Birthe Eisum</w:t>
      </w:r>
    </w:p>
    <w:p>
      <w:pPr>
        <w:pStyle w:val="TextBody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Afbud: </w:t>
        <w:tab/>
        <w:t>Henrik Fønns</w:t>
      </w:r>
    </w:p>
    <w:p>
      <w:pPr>
        <w:pStyle w:val="Titl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u w:val="single"/>
        </w:rPr>
        <w:t>Dagsorden</w:t>
      </w:r>
      <w:r>
        <w:rPr/>
        <w:t>:</w:t>
      </w:r>
    </w:p>
    <w:p>
      <w:pPr>
        <w:pStyle w:val="ListParagraph"/>
        <w:numPr>
          <w:ilvl w:val="0"/>
          <w:numId w:val="2"/>
        </w:numPr>
        <w:rPr/>
      </w:pPr>
      <w:r>
        <w:rPr/>
        <w:t>Konstituering af bestyrelsen</w:t>
      </w:r>
    </w:p>
    <w:p>
      <w:pPr>
        <w:pStyle w:val="ListParagraph"/>
        <w:numPr>
          <w:ilvl w:val="1"/>
          <w:numId w:val="2"/>
        </w:numPr>
        <w:rPr/>
      </w:pPr>
      <w:r>
        <w:rPr/>
        <w:t>Formand: Birthe Eisum</w:t>
      </w:r>
    </w:p>
    <w:p>
      <w:pPr>
        <w:pStyle w:val="ListParagraph"/>
        <w:numPr>
          <w:ilvl w:val="1"/>
          <w:numId w:val="2"/>
        </w:numPr>
        <w:rPr/>
      </w:pPr>
      <w:r>
        <w:rPr/>
        <w:t>Kasserer: Nils Høvring</w:t>
      </w:r>
    </w:p>
    <w:p>
      <w:pPr>
        <w:pStyle w:val="ListParagraph"/>
        <w:numPr>
          <w:ilvl w:val="1"/>
          <w:numId w:val="2"/>
        </w:numPr>
        <w:rPr/>
      </w:pPr>
      <w:r>
        <w:rPr/>
        <w:t>Næstformand: Niels Jørgensen</w:t>
      </w:r>
    </w:p>
    <w:p>
      <w:pPr>
        <w:pStyle w:val="ListParagraph"/>
        <w:numPr>
          <w:ilvl w:val="1"/>
          <w:numId w:val="2"/>
        </w:numPr>
        <w:rPr/>
      </w:pPr>
      <w:r>
        <w:rPr/>
        <w:t>Referent: Karin Lynggaard / Kristine Qvistgaard – deles om opgaven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Fortegnelse over den ny </w:t>
      </w:r>
      <w:r>
        <w:rPr>
          <w:i w:val="false"/>
          <w:iCs w:val="false"/>
          <w:color w:val="000000"/>
        </w:rPr>
        <w:t>bestyrelse blev gennemgået og godkendt.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Oversigten over arbejdsfunktioner blev gennemgået og forklaret for de nye medlemmer, foreløbig ser fordelingen ud som nedenstående, på sigt oplærer Birthe Kristine i bookning, men det nye system skal lige fungere optimalt. Det er aftalt, at Ulle og Kristine tages med som føl ved check m.m. i RH.</w:t>
      </w:r>
    </w:p>
    <w:p>
      <w:pPr>
        <w:pStyle w:val="ListParagraph"/>
        <w:numPr>
          <w:ilvl w:val="1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FF0000"/>
        </w:rPr>
      </w:pPr>
      <w:r>
        <w:rPr>
          <w:b w:val="false"/>
          <w:bCs w:val="false"/>
          <w:i w:val="false"/>
          <w:iCs w:val="false"/>
          <w:color w:val="FF0000"/>
        </w:rPr>
      </w:r>
    </w:p>
    <w:p>
      <w:pPr>
        <w:pStyle w:val="ListParagraph"/>
        <w:numPr>
          <w:ilvl w:val="2"/>
          <w:numId w:val="2"/>
        </w:numPr>
        <w:rPr>
          <w:i/>
          <w:i/>
          <w:color w:val="FF0000"/>
        </w:rPr>
      </w:pPr>
      <w:r>
        <w:rPr>
          <w:i/>
          <w:color w:val="FF0000"/>
        </w:rPr>
      </w:r>
    </w:p>
    <w:tbl>
      <w:tblPr>
        <w:tblW w:w="97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2210"/>
        <w:gridCol w:w="5103"/>
        <w:gridCol w:w="2430"/>
      </w:tblGrid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ansvarsområder: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hvem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FORMAND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overordnede funktioner, kontakt til myndigheder, skriver dagsordener, etc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Birthe Eisum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NÆSTFORMAND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Hjælper formanden med dit og dat og dut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Niels Jørgensen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KASSERER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Varetager medlemskartotek og daglige regnskabsfunktioner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Nils Høvring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(Peer Rasmussen)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SEKRETÆR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Skriver referater, m.m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Karin Lynggaard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Kristine Qvistgaard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BOOKING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Står for booking og udlejning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 xml:space="preserve">Nils Høvring 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 xml:space="preserve">Birthe Eisum 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(Kristine Qvistgaard)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PEDELteam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Fører opsyn med huset og materiel, sørger for kontakt til håndværkere/ leverandører og sikrer at vedligehold og reparationer bliver udført – alle er ansvarlige for, at melde ind til pedelteamet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Henrik Førby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Henrik Fønns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Nils Høvring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(Lars Christiansen)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FASTE</w:t>
            </w:r>
          </w:p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ARRANGEMENTER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Bestyrer huskesedler til faste arrangementer og er fast medlem i tovholder-teams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Karin Lynggaard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Linda Vognstrup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Ulla Nielsen Frost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Kristine Qvistgaard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AKTIVITETSUDVALG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Planlægger ekstra-ordinære arrangementer (suppeklub, koncerter, etc)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Karin Lynggaard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(Birthe Eisum)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Linda Vognstrup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Ulla Frost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Kristine Qvistgaard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KOMMUNIKATION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Bestyrer hjemmesiden og facebook, laver opslag og begivenheder, årshjul, årsprogrammet, turnuskalendere (check)/rengøringskalendere,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Birthe Eisum</w:t>
            </w:r>
          </w:p>
        </w:tc>
      </w:tr>
      <w:tr>
        <w:trPr/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>
                <w:b/>
              </w:rPr>
              <w:t>Praktiske opgaver UDLEJNING: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(service team)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Tæller service op, toiletpapir, papirhåndklæder, bestiller nyt, sæbe, opvaskemaskine, køber duge, lys, mv ind, etc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Karin Lynggaard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Linda Vognstrup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</w:tbl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Udvalgsarbejde:</w:t>
      </w:r>
    </w:p>
    <w:p>
      <w:pPr>
        <w:pStyle w:val="ListParagraph"/>
        <w:numPr>
          <w:ilvl w:val="1"/>
          <w:numId w:val="4"/>
        </w:numPr>
        <w:rPr>
          <w:b/>
          <w:b/>
          <w:u w:val="single"/>
        </w:rPr>
      </w:pPr>
      <w:r>
        <w:rPr>
          <w:b/>
          <w:u w:val="single"/>
        </w:rPr>
        <w:t>Faste udvalg:</w:t>
      </w:r>
    </w:p>
    <w:p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Pedelteam: Henrik Fønns, Henrik Førby, Nils, (Lars Christiansen)</w:t>
      </w:r>
    </w:p>
    <w:p>
      <w:pPr>
        <w:pStyle w:val="ListParagraph"/>
        <w:numPr>
          <w:ilvl w:val="1"/>
          <w:numId w:val="4"/>
        </w:numPr>
        <w:rPr/>
      </w:pPr>
      <w:r>
        <w:rPr/>
        <w:t>Administration: Nils og Birthe (Peer Rasmussen)</w:t>
      </w:r>
    </w:p>
    <w:p>
      <w:pPr>
        <w:pStyle w:val="ListParagraph"/>
        <w:numPr>
          <w:ilvl w:val="1"/>
          <w:numId w:val="4"/>
        </w:numPr>
        <w:rPr/>
      </w:pPr>
      <w:r>
        <w:rPr/>
        <w:t>Aktivitetsudvalg: Karin Lynggaard, Linda Vognstrup,Ulla Nielsen Frost og Kristine Qvistgaard – Birthe varetager opslag m.m. på Facebook og hjemmeside, deltager ad hoc i møder</w:t>
      </w:r>
    </w:p>
    <w:p>
      <w:pPr>
        <w:pStyle w:val="ListParagraph"/>
        <w:numPr>
          <w:ilvl w:val="2"/>
          <w:numId w:val="4"/>
        </w:numPr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ListParagraph"/>
        <w:numPr>
          <w:ilvl w:val="1"/>
          <w:numId w:val="4"/>
        </w:numPr>
        <w:rPr>
          <w:b/>
          <w:b/>
          <w:color w:val="00B0F0"/>
          <w:u w:val="single"/>
        </w:rPr>
      </w:pPr>
      <w:r>
        <w:rPr>
          <w:b/>
          <w:color w:val="00B0F0"/>
          <w:u w:val="single"/>
        </w:rPr>
        <w:t>Ad – hoc udvalg:</w:t>
      </w:r>
    </w:p>
    <w:p>
      <w:pPr>
        <w:pStyle w:val="ListParagraph"/>
        <w:numPr>
          <w:ilvl w:val="1"/>
          <w:numId w:val="4"/>
        </w:numPr>
        <w:rPr>
          <w:color w:val="00B0F0"/>
        </w:rPr>
      </w:pPr>
      <w:r>
        <w:rPr>
          <w:color w:val="00B0F0"/>
        </w:rPr>
        <w:t>Arbejdsgruppe/loftbelysning: Niels Jørgensen, Henrik Førby og Henrik Fønns</w:t>
      </w:r>
    </w:p>
    <w:p>
      <w:pPr>
        <w:pStyle w:val="ListParagraph"/>
        <w:ind w:left="144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Kassererens beretning (Nils): S – beviserne kr. 64.279,-, kontantbeholdning kr. 128.928,- Suppeklub kr. 6.900,-, Legat kr. 25.000,- - det går trægt med indbetaling af kontingenter, der er en hel del der har læst faktura med opkrævning, men ikke betalt og en del der ikke har læst – vi følger udviklingen.                                                                                                             Der er lavet refusionsopgørelse til Thisted Kommune.</w:t>
        <w:tab/>
        <w:tab/>
        <w:tab/>
        <w:t xml:space="preserve"> Udgifter til </w:t>
        <w:tab/>
        <w:tab/>
        <w:tab/>
        <w:tab/>
        <w:tab/>
        <w:tab/>
        <w:t xml:space="preserve">     </w:t>
        <w:tab/>
        <w:t xml:space="preserve">el  </w:t>
        <w:tab/>
        <w:tab/>
        <w:t xml:space="preserve"> kr. 2.650,-</w:t>
      </w:r>
    </w:p>
    <w:p>
      <w:pPr>
        <w:pStyle w:val="ListParagraph"/>
        <w:rPr/>
      </w:pPr>
      <w:r>
        <w:rPr/>
        <w:t xml:space="preserve">     </w:t>
      </w:r>
      <w:r>
        <w:rPr/>
        <w:t>varme</w:t>
        <w:tab/>
        <w:tab/>
        <w:t xml:space="preserve"> kr.    733</w:t>
      </w:r>
    </w:p>
    <w:p>
      <w:pPr>
        <w:pStyle w:val="ListParagraph"/>
        <w:rPr/>
      </w:pPr>
      <w:r>
        <w:rPr/>
        <w:t xml:space="preserve">     </w:t>
      </w:r>
      <w:r>
        <w:rPr/>
        <w:t xml:space="preserve">vand  </w:t>
        <w:tab/>
        <w:tab/>
        <w:t xml:space="preserve"> kr. 2068</w:t>
      </w:r>
    </w:p>
    <w:p>
      <w:pPr>
        <w:pStyle w:val="ListParagraph"/>
        <w:rPr/>
      </w:pPr>
      <w:r>
        <w:rPr/>
        <w:t xml:space="preserve">     </w:t>
      </w:r>
      <w:r>
        <w:rPr/>
        <w:t>forsikring</w:t>
        <w:tab/>
        <w:tab/>
        <w:t xml:space="preserve"> kr. 3076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     </w:t>
      </w:r>
      <w:r>
        <w:rPr/>
        <w:t xml:space="preserve">Ialt </w:t>
        <w:tab/>
        <w:tab/>
        <w:t xml:space="preserve"> kr. 8.527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Bemærkning, pga den ændrede takst ved udlejning hvor forbrug er inkluderet i lejen er udgifterne til el og varme beregnet i henhold til fjernaflæsning af forbruget på udlejedage.</w:t>
      </w:r>
    </w:p>
    <w:p>
      <w:pPr>
        <w:pStyle w:val="ListParagraph"/>
        <w:rPr/>
      </w:pPr>
      <w:r>
        <w:rPr/>
        <w:t>Denne fremgangsmåde blev godkendt af bestyrelsen og opgørelsen sammen med årsregnskab sendes til Thisted Kommune.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”</w:t>
      </w:r>
      <w:r>
        <w:rPr/>
        <w:t>følordning” for vores 2 nye medlemmer:</w:t>
      </w:r>
    </w:p>
    <w:p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Kristine følger med Niels ved næste check i RH, Ulla følger Karin.</w:t>
      </w:r>
    </w:p>
    <w:p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med i aktivitetsudvalget</w:t>
      </w:r>
    </w:p>
    <w:p>
      <w:pPr>
        <w:pStyle w:val="ListParagraph"/>
        <w:numPr>
          <w:ilvl w:val="2"/>
          <w:numId w:val="4"/>
        </w:numPr>
        <w:rPr/>
      </w:pPr>
      <w:r>
        <w:rPr>
          <w:b w:val="false"/>
          <w:bCs w:val="false"/>
          <w:color w:val="000000"/>
        </w:rPr>
        <w:t xml:space="preserve">øvelse på næste bestyrelsesmøde: tovholdere sættes på alle faste arrangementer i 2018: </w:t>
      </w:r>
      <w:hyperlink r:id="rId2">
        <w:r>
          <w:rPr>
            <w:rStyle w:val="InternetLink"/>
            <w:b w:val="false"/>
            <w:bCs w:val="false"/>
            <w:color w:val="000000"/>
            <w:highlight w:val="yellow"/>
          </w:rPr>
          <w:t>link til årshjulet</w:t>
        </w:r>
      </w:hyperlink>
      <w:r>
        <w:rPr>
          <w:b w:val="false"/>
          <w:bCs w:val="false"/>
          <w:color w:val="000000"/>
        </w:rPr>
        <w:t xml:space="preserve"> og datoer sættes på klubaktiviteter i efteråret/vinter, aktivitetsudvalget mødes snarest.</w:t>
      </w:r>
    </w:p>
    <w:p>
      <w:pPr>
        <w:pStyle w:val="ListParagraph"/>
        <w:numPr>
          <w:ilvl w:val="2"/>
          <w:numId w:val="4"/>
        </w:numPr>
        <w:rPr>
          <w:color w:val="000000"/>
        </w:rPr>
      </w:pPr>
      <w:r>
        <w:rPr>
          <w:color w:val="000000"/>
        </w:rPr>
        <w:t>Vi besluttede, at vi i stedet for, at finde en ny aktivitet for julebanko, vil sætte ekstra ressourcer af til juletræsarrangementet.</w:t>
      </w:r>
    </w:p>
    <w:p>
      <w:pPr>
        <w:pStyle w:val="ListParagraph"/>
        <w:numPr>
          <w:ilvl w:val="2"/>
          <w:numId w:val="4"/>
        </w:numPr>
        <w:rPr>
          <w:color w:val="000000"/>
        </w:rPr>
      </w:pPr>
      <w:r>
        <w:rPr>
          <w:color w:val="000000"/>
        </w:rPr>
        <w:t>andre spændende ideer:</w:t>
      </w:r>
    </w:p>
    <w:p>
      <w:pPr>
        <w:pStyle w:val="ListParagraph"/>
        <w:numPr>
          <w:ilvl w:val="3"/>
          <w:numId w:val="4"/>
        </w:numPr>
        <w:rPr/>
      </w:pPr>
      <w:r>
        <w:rPr>
          <w:color w:val="000000"/>
        </w:rPr>
        <w:t>Nordea fonden</w:t>
      </w:r>
      <w:r>
        <w:rPr>
          <w:color w:val="FF0000"/>
        </w:rPr>
        <w:t xml:space="preserve">: </w:t>
      </w:r>
      <w:hyperlink r:id="rId3">
        <w:r>
          <w:rPr>
            <w:rStyle w:val="InternetLink"/>
          </w:rPr>
          <w:t>Kysten er klar???</w:t>
        </w:r>
      </w:hyperlink>
      <w:r>
        <w:rPr/>
        <w:t xml:space="preserve"> - vi nåede ikke Punktet</w:t>
      </w:r>
    </w:p>
    <w:p>
      <w:pPr>
        <w:pStyle w:val="ListParagraph"/>
        <w:numPr>
          <w:ilvl w:val="0"/>
          <w:numId w:val="4"/>
        </w:numPr>
        <w:rPr/>
      </w:pPr>
      <w:r>
        <w:rPr/>
        <w:t>fordeling af 2018 foldere – alle tog stakke af foldere som fordeles efter listen.</w:t>
      </w:r>
    </w:p>
    <w:p>
      <w:pPr>
        <w:pStyle w:val="ListParagraph"/>
        <w:numPr>
          <w:ilvl w:val="0"/>
          <w:numId w:val="4"/>
        </w:numPr>
        <w:rPr/>
      </w:pPr>
      <w:r>
        <w:rPr/>
        <w:t>evt.</w:t>
      </w:r>
    </w:p>
    <w:p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turnuskalender for april: </w:t>
      </w:r>
      <w:r>
        <w:rPr>
          <w:i/>
          <w:color w:val="000000"/>
        </w:rPr>
        <w:t>vagterne i april blev fordelt</w:t>
      </w:r>
    </w:p>
    <w:p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Forsøgsordningen med de nye lejevilkår er allerede indarbejdet på hjemmesiden.</w:t>
      </w:r>
    </w:p>
    <w:p>
      <w:pPr>
        <w:pStyle w:val="ListParagraph"/>
        <w:numPr>
          <w:ilvl w:val="2"/>
          <w:numId w:val="4"/>
        </w:numPr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Næste bestyrelsesmøder:  </w:t>
      </w:r>
      <w:r>
        <w:rPr>
          <w:b/>
          <w:bCs/>
        </w:rPr>
        <w:t>torsdag 5. april</w:t>
      </w:r>
      <w:bookmarkStart w:id="0" w:name="_GoBack"/>
      <w:bookmarkEnd w:id="0"/>
      <w:r>
        <w:rPr>
          <w:b/>
          <w:bCs/>
        </w:rPr>
        <w:t xml:space="preserve">  og mandag d.14. Maj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Således opfattet af Referenten – Karin Lynggaard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>28. februar 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4"/>
        <w:szCs w:val="24"/>
        <w:lang w:val="da-D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SimSun" w:cs="Calibri"/>
      <w:color w:val="auto"/>
      <w:sz w:val="24"/>
      <w:szCs w:val="24"/>
      <w:lang w:val="da-DK" w:eastAsia="en-US" w:bidi="ar-SA"/>
    </w:rPr>
  </w:style>
  <w:style w:type="paragraph" w:styleId="Heading1">
    <w:name w:val="Heading 1"/>
    <w:basedOn w:val="Normal"/>
    <w:next w:val="TextBody"/>
    <w:qFormat/>
    <w:pPr>
      <w:keepNext/>
      <w:keepLines/>
      <w:numPr>
        <w:ilvl w:val="0"/>
        <w:numId w:val="0"/>
      </w:numPr>
      <w:spacing w:before="240" w:after="0"/>
    </w:pPr>
    <w:rPr>
      <w:rFonts w:ascii="Calibri Light" w:hAnsi="Calibri Light"/>
      <w:color w:val="000000"/>
      <w:sz w:val="32"/>
      <w:szCs w:val="32"/>
    </w:rPr>
  </w:style>
  <w:style w:type="paragraph" w:styleId="Heading2">
    <w:name w:val="Heading 2"/>
    <w:basedOn w:val="Normal"/>
    <w:next w:val="TextBody"/>
    <w:qFormat/>
    <w:pPr>
      <w:keepNext/>
      <w:keepLines/>
      <w:spacing w:before="40" w:after="0"/>
    </w:pPr>
    <w:rPr>
      <w:rFonts w:ascii="Calibri Light" w:hAnsi="Calibri Light"/>
      <w:color w:val="2F5496"/>
      <w:sz w:val="26"/>
      <w:szCs w:val="26"/>
    </w:rPr>
  </w:style>
  <w:style w:type="character" w:styleId="DefaultParagraphFont">
    <w:name w:val="Default Paragraph Font"/>
    <w:qFormat/>
    <w:rPr/>
  </w:style>
  <w:style w:type="character" w:styleId="Overskrift2Tegn">
    <w:name w:val="Overskrift 2 Tegn"/>
    <w:basedOn w:val="DefaultParagraphFont"/>
    <w:qFormat/>
    <w:rPr>
      <w:rFonts w:ascii="Calibri Light" w:hAnsi="Calibri Light"/>
      <w:color w:val="2F5496"/>
      <w:sz w:val="26"/>
      <w:szCs w:val="26"/>
    </w:rPr>
  </w:style>
  <w:style w:type="character" w:styleId="Overskrift1Tegn">
    <w:name w:val="Overskrift 1 Tegn"/>
    <w:basedOn w:val="DefaultParagraphFont"/>
    <w:qFormat/>
    <w:rPr>
      <w:rFonts w:ascii="Calibri Light" w:hAnsi="Calibri Light"/>
      <w:color w:val="000000"/>
      <w:sz w:val="32"/>
      <w:szCs w:val="32"/>
    </w:rPr>
  </w:style>
  <w:style w:type="character" w:styleId="TitelTegn">
    <w:name w:val="Titel Tegn"/>
    <w:basedOn w:val="DefaultParagraphFont"/>
    <w:qFormat/>
    <w:rPr>
      <w:rFonts w:ascii="Calibri Light" w:hAnsi="Calibri Light"/>
      <w:spacing w:val="-10"/>
      <w:sz w:val="56"/>
      <w:szCs w:val="56"/>
    </w:rPr>
  </w:style>
  <w:style w:type="character" w:styleId="InternetLink">
    <w:name w:val="Internet Link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alibri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/>
  </w:style>
  <w:style w:type="paragraph" w:styleId="Title">
    <w:name w:val="Title"/>
    <w:basedOn w:val="Normal"/>
    <w:next w:val="Subtitle"/>
    <w:qFormat/>
    <w:pPr>
      <w:jc w:val="center"/>
    </w:pPr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reate.plandisc.com/wheel/show/c88c3f1b-041d-4c54-b96a-30e71abc2017" TargetMode="External"/><Relationship Id="rId3" Type="http://schemas.openxmlformats.org/officeDocument/2006/relationships/hyperlink" Target="https://nordeafonden.dk/soeg-stoette-til-projekt/soeg-stoette-fra-kyst-pulje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LibreOffice/5.3.0.3$MacOSX_X86_64 LibreOffice_project/7074905676c47b82bbcfbea1aeefc84afe1c50e1</Application>
  <Pages>3</Pages>
  <Words>613</Words>
  <CharactersWithSpaces>4323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2018-02-24T09:31:00Z</dcterms:created>
  <dc:creator>Birthe Eisum</dc:creator>
  <dc:description/>
  <dc:language>da-DK</dc:language>
  <cp:lastModifiedBy/>
  <dcterms:modified xsi:type="dcterms:W3CDTF">2018-03-01T11:57:36Z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